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微软雅黑" w:hAnsi="微软雅黑" w:eastAsia="微软雅黑"/>
          <w:b/>
          <w:bCs w:val="0"/>
          <w:color w:val="9900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990000"/>
          <w:sz w:val="32"/>
          <w:szCs w:val="32"/>
          <w:lang w:val="en-US" w:eastAsia="zh-CN"/>
        </w:rPr>
        <w:t xml:space="preserve"> 2020年度</w:t>
      </w:r>
      <w:r>
        <w:rPr>
          <w:rFonts w:hint="eastAsia" w:ascii="微软雅黑" w:hAnsi="微软雅黑" w:eastAsia="微软雅黑"/>
          <w:b/>
          <w:bCs w:val="0"/>
          <w:color w:val="990000"/>
          <w:sz w:val="32"/>
          <w:szCs w:val="32"/>
        </w:rPr>
        <w:t>中国商学院</w:t>
      </w:r>
      <w:r>
        <w:rPr>
          <w:rFonts w:hint="eastAsia" w:ascii="微软雅黑" w:hAnsi="微软雅黑" w:eastAsia="微软雅黑"/>
          <w:b/>
          <w:bCs w:val="0"/>
          <w:color w:val="990000"/>
          <w:sz w:val="32"/>
          <w:szCs w:val="32"/>
          <w:lang w:val="en-US" w:eastAsia="zh-CN"/>
        </w:rPr>
        <w:t>优秀校友组织及优秀校友领导人</w:t>
      </w:r>
    </w:p>
    <w:p>
      <w:pPr>
        <w:widowControl/>
        <w:spacing w:line="400" w:lineRule="exact"/>
        <w:ind w:firstLine="3522" w:firstLineChars="1100"/>
        <w:jc w:val="both"/>
        <w:rPr>
          <w:rFonts w:hint="eastAsia"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/>
          <w:bCs w:val="0"/>
          <w:color w:val="990000"/>
          <w:sz w:val="32"/>
          <w:szCs w:val="32"/>
          <w:lang w:val="en-US" w:eastAsia="zh-CN"/>
        </w:rPr>
        <w:t>-调查问卷</w:t>
      </w:r>
    </w:p>
    <w:p>
      <w:pPr>
        <w:widowControl/>
        <w:spacing w:line="400" w:lineRule="exact"/>
        <w:jc w:val="both"/>
        <w:rPr>
          <w:rFonts w:hint="eastAsia" w:ascii="微软雅黑" w:hAnsi="微软雅黑" w:eastAsia="微软雅黑"/>
          <w:b w:val="0"/>
          <w:bCs/>
          <w:color w:val="auto"/>
          <w:sz w:val="21"/>
          <w:szCs w:val="21"/>
          <w:lang w:val="en-US" w:eastAsia="zh-CN"/>
        </w:rPr>
      </w:pPr>
    </w:p>
    <w:p>
      <w:pPr>
        <w:widowControl/>
        <w:spacing w:line="400" w:lineRule="exact"/>
        <w:ind w:firstLine="420" w:firstLineChars="0"/>
        <w:jc w:val="both"/>
        <w:rPr>
          <w:rFonts w:hint="eastAsia" w:ascii="微软雅黑" w:hAnsi="微软雅黑" w:eastAsia="微软雅黑"/>
          <w:bCs/>
          <w:szCs w:val="21"/>
          <w:lang w:eastAsia="zh-CN"/>
        </w:rPr>
      </w:pPr>
      <w:r>
        <w:rPr>
          <w:rFonts w:hint="eastAsia" w:ascii="微软雅黑" w:hAnsi="微软雅黑" w:eastAsia="微软雅黑"/>
          <w:b w:val="0"/>
          <w:bCs/>
          <w:color w:val="auto"/>
          <w:sz w:val="21"/>
          <w:szCs w:val="21"/>
          <w:lang w:val="en-US" w:eastAsia="zh-CN"/>
        </w:rPr>
        <w:t>致力帮助中国管理精英成长的高端平台，MBAChina始终以“构建商学院与优质人才的强链接”为使命，定位于提供具有广度、深度的商科内容。</w:t>
      </w:r>
      <w:r>
        <w:rPr>
          <w:rFonts w:hint="eastAsia" w:ascii="微软雅黑" w:hAnsi="微软雅黑" w:eastAsia="微软雅黑"/>
          <w:bCs/>
          <w:szCs w:val="21"/>
        </w:rPr>
        <w:t>作为中国发行量最大的财经管理杂志之一，《经理人》始终坚持“影响中国管理实践”的使命，发掘创新的管理思想与经营模式</w:t>
      </w:r>
      <w:r>
        <w:rPr>
          <w:rFonts w:hint="eastAsia" w:ascii="微软雅黑" w:hAnsi="微软雅黑" w:eastAsia="微软雅黑"/>
          <w:bCs/>
          <w:szCs w:val="21"/>
          <w:lang w:eastAsia="zh-CN"/>
        </w:rPr>
        <w:t>。</w:t>
      </w:r>
      <w:r>
        <w:rPr>
          <w:rFonts w:hint="eastAsia" w:ascii="微软雅黑" w:hAnsi="微软雅黑" w:eastAsia="微软雅黑"/>
          <w:bCs/>
          <w:szCs w:val="21"/>
        </w:rPr>
        <w:t>过去多年来，我们获得了国内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外</w:t>
      </w:r>
      <w:r>
        <w:rPr>
          <w:rFonts w:hint="eastAsia" w:ascii="微软雅黑" w:hAnsi="微软雅黑" w:eastAsia="微软雅黑"/>
          <w:bCs/>
          <w:szCs w:val="21"/>
        </w:rPr>
        <w:t>众多商学院的支持</w:t>
      </w:r>
      <w:r>
        <w:rPr>
          <w:rFonts w:hint="eastAsia" w:ascii="微软雅黑" w:hAnsi="微软雅黑" w:eastAsia="微软雅黑"/>
          <w:bCs/>
          <w:szCs w:val="21"/>
          <w:lang w:eastAsia="zh-CN"/>
        </w:rPr>
        <w:t>。</w:t>
      </w:r>
    </w:p>
    <w:p>
      <w:pPr>
        <w:widowControl/>
        <w:spacing w:line="400" w:lineRule="exact"/>
        <w:ind w:firstLine="420" w:firstLineChars="0"/>
        <w:jc w:val="both"/>
        <w:rPr>
          <w:rFonts w:hint="eastAsia" w:ascii="微软雅黑" w:hAnsi="微软雅黑" w:eastAsia="微软雅黑"/>
          <w:bCs/>
          <w:szCs w:val="21"/>
          <w:lang w:eastAsia="zh-CN"/>
        </w:rPr>
      </w:pPr>
    </w:p>
    <w:p>
      <w:pPr>
        <w:widowControl/>
        <w:spacing w:line="400" w:lineRule="exact"/>
        <w:ind w:firstLine="420" w:firstLineChars="0"/>
        <w:jc w:val="both"/>
        <w:rPr>
          <w:rFonts w:hint="eastAsia" w:ascii="微软雅黑" w:hAnsi="微软雅黑" w:eastAsia="微软雅黑"/>
          <w:bCs/>
          <w:szCs w:val="21"/>
          <w:lang w:eastAsia="zh-CN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MBAChina &amp;</w:t>
      </w:r>
      <w:r>
        <w:rPr>
          <w:rFonts w:hint="eastAsia" w:ascii="微软雅黑" w:hAnsi="微软雅黑" w:eastAsia="微软雅黑"/>
          <w:bCs/>
          <w:szCs w:val="21"/>
        </w:rPr>
        <w:t>《经理人》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联合</w:t>
      </w:r>
      <w:r>
        <w:rPr>
          <w:rFonts w:hint="eastAsia" w:ascii="微软雅黑" w:hAnsi="微软雅黑" w:eastAsia="微软雅黑"/>
          <w:bCs/>
          <w:szCs w:val="21"/>
        </w:rPr>
        <w:t>评选和编制的“中国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商学院</w:t>
      </w:r>
      <w:r>
        <w:rPr>
          <w:rFonts w:hint="default" w:ascii="微软雅黑" w:hAnsi="微软雅黑" w:eastAsia="微软雅黑"/>
          <w:bCs/>
          <w:szCs w:val="21"/>
        </w:rPr>
        <w:t>MBA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项目TOP系列</w:t>
      </w:r>
      <w:r>
        <w:rPr>
          <w:rFonts w:hint="eastAsia" w:ascii="微软雅黑" w:hAnsi="微软雅黑" w:eastAsia="微软雅黑"/>
          <w:bCs/>
          <w:szCs w:val="21"/>
        </w:rPr>
        <w:t>榜单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”</w:t>
      </w:r>
      <w:r>
        <w:rPr>
          <w:rFonts w:hint="eastAsia" w:ascii="微软雅黑" w:hAnsi="微软雅黑" w:eastAsia="微软雅黑"/>
          <w:bCs/>
          <w:szCs w:val="21"/>
        </w:rPr>
        <w:t>，深受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各大</w:t>
      </w:r>
      <w:r>
        <w:rPr>
          <w:rFonts w:hint="eastAsia" w:ascii="微软雅黑" w:hAnsi="微软雅黑" w:eastAsia="微软雅黑"/>
          <w:bCs/>
          <w:szCs w:val="21"/>
        </w:rPr>
        <w:t>商学院和社会各界的认可，特别是受到了国内外主流媒体的主动报道和传播。值得注意的是，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MBAChina &amp;</w:t>
      </w:r>
      <w:r>
        <w:rPr>
          <w:rFonts w:hint="eastAsia" w:ascii="微软雅黑" w:hAnsi="微软雅黑" w:eastAsia="微软雅黑"/>
          <w:bCs/>
          <w:szCs w:val="21"/>
        </w:rPr>
        <w:t>《经理人》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联合</w:t>
      </w:r>
      <w:r>
        <w:rPr>
          <w:rFonts w:hint="eastAsia" w:ascii="微软雅黑" w:hAnsi="微软雅黑" w:eastAsia="微软雅黑"/>
          <w:bCs/>
          <w:szCs w:val="21"/>
        </w:rPr>
        <w:t>评选和编制的“中国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商学院</w:t>
      </w:r>
      <w:r>
        <w:rPr>
          <w:rFonts w:hint="eastAsia" w:ascii="微软雅黑" w:hAnsi="微软雅黑" w:eastAsia="微软雅黑"/>
          <w:bCs/>
          <w:szCs w:val="21"/>
        </w:rPr>
        <w:t>MBA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项目TOP系列</w:t>
      </w:r>
      <w:bookmarkStart w:id="0" w:name="_GoBack"/>
      <w:bookmarkEnd w:id="0"/>
      <w:r>
        <w:rPr>
          <w:rFonts w:hint="eastAsia" w:ascii="微软雅黑" w:hAnsi="微软雅黑" w:eastAsia="微软雅黑"/>
          <w:bCs/>
          <w:szCs w:val="21"/>
        </w:rPr>
        <w:t>榜单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”</w:t>
      </w:r>
      <w:r>
        <w:rPr>
          <w:rFonts w:hint="eastAsia" w:ascii="微软雅黑" w:hAnsi="微软雅黑" w:eastAsia="微软雅黑"/>
          <w:bCs/>
          <w:szCs w:val="21"/>
        </w:rPr>
        <w:t>，不仅影响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中国</w:t>
      </w:r>
      <w:r>
        <w:rPr>
          <w:rFonts w:hint="eastAsia" w:ascii="微软雅黑" w:hAnsi="微软雅黑" w:eastAsia="微软雅黑"/>
          <w:bCs/>
          <w:szCs w:val="21"/>
        </w:rPr>
        <w:t>商学院自身的品牌声誉，而且成为企业学员选择报读报考的重要依据之一</w:t>
      </w:r>
      <w:r>
        <w:rPr>
          <w:rFonts w:hint="eastAsia" w:ascii="微软雅黑" w:hAnsi="微软雅黑" w:eastAsia="微软雅黑"/>
          <w:bCs/>
          <w:szCs w:val="21"/>
          <w:lang w:eastAsia="zh-CN"/>
        </w:rPr>
        <w:t>。</w:t>
      </w:r>
    </w:p>
    <w:p>
      <w:pPr>
        <w:widowControl/>
        <w:spacing w:line="400" w:lineRule="exact"/>
        <w:ind w:firstLine="420" w:firstLineChars="0"/>
        <w:jc w:val="both"/>
        <w:rPr>
          <w:rFonts w:hint="eastAsia" w:ascii="微软雅黑" w:hAnsi="微软雅黑" w:eastAsia="微软雅黑"/>
          <w:bCs/>
          <w:szCs w:val="21"/>
        </w:rPr>
      </w:pPr>
    </w:p>
    <w:p>
      <w:pPr>
        <w:widowControl/>
        <w:spacing w:line="400" w:lineRule="exact"/>
        <w:ind w:firstLine="420" w:firstLineChars="0"/>
        <w:jc w:val="both"/>
        <w:rPr>
          <w:rFonts w:hint="eastAsia" w:ascii="微软雅黑" w:hAnsi="微软雅黑" w:eastAsia="微软雅黑"/>
          <w:bCs/>
          <w:szCs w:val="21"/>
          <w:lang w:eastAsia="zh-CN"/>
        </w:rPr>
      </w:pPr>
      <w:r>
        <w:rPr>
          <w:rFonts w:hint="default" w:ascii="微软雅黑" w:hAnsi="微软雅黑" w:eastAsia="微软雅黑"/>
          <w:bCs/>
          <w:szCs w:val="21"/>
        </w:rPr>
        <w:t>商学院</w:t>
      </w:r>
      <w:r>
        <w:rPr>
          <w:rFonts w:hint="eastAsia" w:ascii="微软雅黑" w:hAnsi="微软雅黑" w:eastAsia="微软雅黑"/>
          <w:bCs/>
          <w:szCs w:val="21"/>
        </w:rPr>
        <w:t>的教育环境不断受到政策、外因等重大影响，这也使得各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大</w:t>
      </w:r>
      <w:r>
        <w:rPr>
          <w:rFonts w:hint="eastAsia" w:ascii="微软雅黑" w:hAnsi="微软雅黑" w:eastAsia="微软雅黑"/>
          <w:bCs/>
          <w:szCs w:val="21"/>
        </w:rPr>
        <w:t>商学院几乎每年都面临新的挑战，内部的改革也必须与时俱进。今年的重大问题就是面对新冠疫情不可抗力影响</w:t>
      </w:r>
      <w:r>
        <w:rPr>
          <w:rFonts w:hint="eastAsia" w:ascii="微软雅黑" w:hAnsi="微软雅黑" w:eastAsia="微软雅黑"/>
          <w:bCs/>
          <w:szCs w:val="21"/>
          <w:lang w:eastAsia="zh-CN"/>
        </w:rPr>
        <w:t>。</w:t>
      </w:r>
    </w:p>
    <w:p>
      <w:pPr>
        <w:widowControl/>
        <w:spacing w:line="400" w:lineRule="exact"/>
        <w:ind w:firstLine="420" w:firstLineChars="0"/>
        <w:jc w:val="both"/>
        <w:rPr>
          <w:rFonts w:hint="eastAsia" w:ascii="微软雅黑" w:hAnsi="微软雅黑" w:eastAsia="微软雅黑"/>
          <w:bCs/>
          <w:szCs w:val="21"/>
        </w:rPr>
      </w:pPr>
    </w:p>
    <w:p>
      <w:pPr>
        <w:widowControl/>
        <w:spacing w:line="400" w:lineRule="exact"/>
        <w:ind w:firstLine="420" w:firstLineChars="200"/>
        <w:rPr>
          <w:rFonts w:hint="eastAsia" w:ascii="微软雅黑" w:hAnsi="微软雅黑" w:eastAsia="微软雅黑"/>
          <w:bCs/>
          <w:szCs w:val="21"/>
          <w:lang w:eastAsia="zh-CN"/>
        </w:rPr>
      </w:pPr>
      <w:r>
        <w:rPr>
          <w:rFonts w:hint="eastAsia" w:ascii="微软雅黑" w:hAnsi="微软雅黑" w:eastAsia="微软雅黑"/>
          <w:bCs/>
          <w:szCs w:val="21"/>
        </w:rPr>
        <w:t>2</w:t>
      </w:r>
      <w:r>
        <w:rPr>
          <w:rFonts w:ascii="微软雅黑" w:hAnsi="微软雅黑" w:eastAsia="微软雅黑"/>
          <w:bCs/>
          <w:szCs w:val="21"/>
        </w:rPr>
        <w:t>020</w:t>
      </w:r>
      <w:r>
        <w:rPr>
          <w:rFonts w:hint="eastAsia" w:ascii="微软雅黑" w:hAnsi="微软雅黑" w:eastAsia="微软雅黑"/>
          <w:bCs/>
          <w:szCs w:val="21"/>
        </w:rPr>
        <w:t>年，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MBAChina &amp;</w:t>
      </w:r>
      <w:r>
        <w:rPr>
          <w:rFonts w:hint="eastAsia" w:ascii="微软雅黑" w:hAnsi="微软雅黑" w:eastAsia="微软雅黑"/>
          <w:bCs/>
          <w:szCs w:val="21"/>
        </w:rPr>
        <w:t>《经理人》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联合调查组</w:t>
      </w:r>
      <w:r>
        <w:rPr>
          <w:rFonts w:hint="eastAsia" w:ascii="微软雅黑" w:hAnsi="微软雅黑" w:eastAsia="微软雅黑"/>
          <w:bCs/>
          <w:szCs w:val="21"/>
        </w:rPr>
        <w:t>将按照国际公认惯例，特别是充分考虑中国实际情况，在全国范围内开展</w:t>
      </w:r>
      <w:r>
        <w:rPr>
          <w:rFonts w:hint="default" w:ascii="微软雅黑" w:hAnsi="微软雅黑" w:eastAsia="微软雅黑"/>
          <w:bCs/>
          <w:szCs w:val="21"/>
        </w:rPr>
        <w:t>相关</w:t>
      </w:r>
      <w:r>
        <w:rPr>
          <w:rFonts w:hint="eastAsia" w:ascii="微软雅黑" w:hAnsi="微软雅黑" w:eastAsia="微软雅黑"/>
          <w:bCs/>
          <w:szCs w:val="21"/>
        </w:rPr>
        <w:t>项目的调研工作，从商学院及学员两个维度着手开展调研。其中：</w:t>
      </w:r>
    </w:p>
    <w:p>
      <w:pPr>
        <w:widowControl/>
        <w:numPr>
          <w:ilvl w:val="0"/>
          <w:numId w:val="1"/>
        </w:numPr>
        <w:spacing w:line="400" w:lineRule="exact"/>
        <w:ind w:left="420" w:leftChars="0" w:hanging="420"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商学院方面。除了传统的调研项目，如师资、招生、品牌建设、和相关课程项目以外，今年将重点关注教学方式（形式）、适应新形势下的办学战略策略；</w:t>
      </w:r>
    </w:p>
    <w:p>
      <w:pPr>
        <w:widowControl/>
        <w:numPr>
          <w:ilvl w:val="0"/>
          <w:numId w:val="1"/>
        </w:numPr>
        <w:spacing w:line="400" w:lineRule="exact"/>
        <w:ind w:left="420" w:leftChars="0" w:hanging="420" w:firstLineChars="0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在学员方面。重点调查学员在知识资本、人脉资本、个人品牌资产、企业增长、个人财富增长和全球视野等方面所获得的提升，以及对教学项目的满意度等。</w:t>
      </w:r>
    </w:p>
    <w:p>
      <w:pPr>
        <w:widowControl/>
        <w:numPr>
          <w:ilvl w:val="0"/>
          <w:numId w:val="0"/>
        </w:numPr>
        <w:spacing w:line="400" w:lineRule="exact"/>
        <w:ind w:leftChars="0"/>
        <w:rPr>
          <w:rFonts w:ascii="微软雅黑" w:hAnsi="微软雅黑" w:eastAsia="微软雅黑"/>
          <w:bCs/>
          <w:szCs w:val="21"/>
        </w:rPr>
      </w:pPr>
    </w:p>
    <w:p>
      <w:pPr>
        <w:widowControl/>
        <w:spacing w:line="400" w:lineRule="exact"/>
        <w:ind w:firstLine="420" w:firstLineChars="0"/>
        <w:jc w:val="both"/>
        <w:rPr>
          <w:rFonts w:hint="default" w:ascii="微软雅黑" w:hAnsi="微软雅黑" w:eastAsia="微软雅黑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Cs/>
          <w:szCs w:val="21"/>
        </w:rPr>
        <w:t>另外，我们延续始于去年的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“中国商学院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最佳</w:t>
      </w:r>
      <w:r>
        <w:rPr>
          <w:rFonts w:hint="eastAsia" w:ascii="微软雅黑" w:hAnsi="微软雅黑" w:eastAsia="微软雅黑"/>
          <w:bCs/>
          <w:szCs w:val="21"/>
          <w:lang w:eastAsia="zh-CN"/>
        </w:rPr>
        <w:t>MBA项目TOP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10</w:t>
      </w:r>
      <w:r>
        <w:rPr>
          <w:rFonts w:hint="eastAsia" w:ascii="微软雅黑" w:hAnsi="微软雅黑" w:eastAsia="微软雅黑"/>
          <w:bCs/>
          <w:szCs w:val="21"/>
          <w:lang w:eastAsia="zh-CN"/>
        </w:rPr>
        <w:t>0”，“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中国商学院最佳中外合作硕士项目TOP30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”</w:t>
      </w:r>
      <w:r>
        <w:rPr>
          <w:rFonts w:hint="eastAsia" w:ascii="微软雅黑" w:hAnsi="微软雅黑" w:eastAsia="微软雅黑"/>
          <w:bCs/>
          <w:szCs w:val="21"/>
        </w:rPr>
        <w:t>、“中国商学院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最佳</w:t>
      </w:r>
      <w:r>
        <w:rPr>
          <w:rFonts w:hint="eastAsia" w:ascii="微软雅黑" w:hAnsi="微软雅黑" w:eastAsia="微软雅黑"/>
          <w:bCs/>
          <w:szCs w:val="21"/>
        </w:rPr>
        <w:t>金融MBA项目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TOP10</w:t>
      </w:r>
      <w:r>
        <w:rPr>
          <w:rFonts w:hint="eastAsia" w:ascii="微软雅黑" w:hAnsi="微软雅黑" w:eastAsia="微软雅黑"/>
          <w:bCs/>
          <w:szCs w:val="21"/>
        </w:rPr>
        <w:t>”</w:t>
      </w:r>
      <w:r>
        <w:rPr>
          <w:rFonts w:hint="eastAsia" w:ascii="微软雅黑" w:hAnsi="微软雅黑" w:eastAsia="微软雅黑"/>
          <w:bCs/>
          <w:szCs w:val="21"/>
          <w:lang w:eastAsia="zh-CN"/>
        </w:rPr>
        <w:t>，</w:t>
      </w:r>
      <w:r>
        <w:rPr>
          <w:rFonts w:hint="eastAsia" w:ascii="微软雅黑" w:hAnsi="微软雅黑" w:eastAsia="微软雅黑"/>
          <w:bCs/>
          <w:szCs w:val="21"/>
        </w:rPr>
        <w:t>“中国商学院特色MBA项目”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,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“中国商学院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优秀</w:t>
      </w:r>
      <w:r>
        <w:rPr>
          <w:rFonts w:hint="eastAsia" w:ascii="微软雅黑" w:hAnsi="微软雅黑" w:eastAsia="微软雅黑"/>
          <w:bCs/>
          <w:szCs w:val="21"/>
          <w:lang w:eastAsia="zh-CN"/>
        </w:rPr>
        <w:t>校友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组织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”，“</w:t>
      </w:r>
      <w:r>
        <w:rPr>
          <w:rFonts w:hint="eastAsia" w:ascii="微软雅黑" w:hAnsi="微软雅黑" w:eastAsia="微软雅黑"/>
          <w:bCs/>
          <w:szCs w:val="21"/>
        </w:rPr>
        <w:t>中国商学院</w:t>
      </w:r>
      <w:r>
        <w:rPr>
          <w:rFonts w:hint="eastAsia" w:ascii="微软雅黑" w:hAnsi="微软雅黑" w:eastAsia="微软雅黑"/>
          <w:bCs/>
          <w:szCs w:val="21"/>
          <w:lang w:eastAsia="zh-CN"/>
        </w:rPr>
        <w:t>卓越运营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奖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”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,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“中国商学院校友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组织卓越领导者</w:t>
      </w:r>
      <w:r>
        <w:rPr>
          <w:rFonts w:hint="eastAsia" w:ascii="微软雅黑" w:hAnsi="微软雅黑" w:eastAsia="微软雅黑"/>
          <w:bCs/>
          <w:szCs w:val="21"/>
          <w:lang w:eastAsia="zh-CN"/>
        </w:rPr>
        <w:t>”，“</w:t>
      </w:r>
      <w:r>
        <w:rPr>
          <w:rFonts w:hint="eastAsia" w:ascii="微软雅黑" w:hAnsi="微软雅黑" w:eastAsia="微软雅黑"/>
          <w:bCs/>
          <w:szCs w:val="21"/>
        </w:rPr>
        <w:t>中国商学院</w:t>
      </w:r>
      <w:r>
        <w:rPr>
          <w:rFonts w:hint="eastAsia" w:ascii="微软雅黑" w:hAnsi="微软雅黑" w:eastAsia="微软雅黑"/>
          <w:bCs/>
          <w:szCs w:val="21"/>
          <w:lang w:eastAsia="zh-CN"/>
        </w:rPr>
        <w:t>最佳CIO”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>。</w:t>
      </w:r>
    </w:p>
    <w:p>
      <w:pPr>
        <w:widowControl/>
        <w:spacing w:line="400" w:lineRule="exact"/>
        <w:jc w:val="both"/>
        <w:rPr>
          <w:rFonts w:hint="eastAsia" w:ascii="微软雅黑" w:hAnsi="微软雅黑" w:eastAsia="微软雅黑"/>
          <w:bCs/>
          <w:szCs w:val="21"/>
          <w:lang w:val="en-US" w:eastAsia="zh-CN"/>
        </w:rPr>
      </w:pPr>
    </w:p>
    <w:p>
      <w:pPr>
        <w:widowControl/>
        <w:spacing w:line="400" w:lineRule="exact"/>
        <w:jc w:val="center"/>
        <w:rPr>
          <w:rFonts w:hint="default" w:ascii="微软雅黑" w:hAnsi="微软雅黑" w:eastAsia="微软雅黑"/>
          <w:bCs/>
          <w:szCs w:val="21"/>
          <w:lang w:val="en-US"/>
        </w:rPr>
      </w:pPr>
      <w:r>
        <w:rPr>
          <w:rFonts w:hint="eastAsia" w:ascii="微软雅黑" w:hAnsi="微软雅黑" w:eastAsia="微软雅黑"/>
          <w:b/>
          <w:bCs/>
          <w:szCs w:val="21"/>
        </w:rPr>
        <w:t>评选结果将在20</w:t>
      </w:r>
      <w:r>
        <w:rPr>
          <w:rFonts w:ascii="微软雅黑" w:hAnsi="微软雅黑" w:eastAsia="微软雅黑"/>
          <w:b/>
          <w:bCs/>
          <w:szCs w:val="21"/>
        </w:rPr>
        <w:t>20</w:t>
      </w:r>
      <w:r>
        <w:rPr>
          <w:rFonts w:hint="eastAsia" w:ascii="微软雅黑" w:hAnsi="微软雅黑" w:eastAsia="微软雅黑"/>
          <w:b/>
          <w:bCs/>
          <w:szCs w:val="21"/>
        </w:rPr>
        <w:t>年</w:t>
      </w:r>
      <w:r>
        <w:rPr>
          <w:rFonts w:hint="eastAsia" w:ascii="微软雅黑" w:hAnsi="微软雅黑" w:eastAsia="微软雅黑"/>
          <w:b/>
          <w:bCs/>
          <w:szCs w:val="21"/>
          <w:lang w:val="en-US" w:eastAsia="zh-CN"/>
        </w:rPr>
        <w:t>12</w:t>
      </w:r>
      <w:r>
        <w:rPr>
          <w:rFonts w:hint="eastAsia" w:ascii="微软雅黑" w:hAnsi="微软雅黑" w:eastAsia="微软雅黑"/>
          <w:b/>
          <w:bCs/>
          <w:szCs w:val="21"/>
        </w:rPr>
        <w:t>月在</w:t>
      </w:r>
      <w:r>
        <w:rPr>
          <w:rFonts w:hint="eastAsia" w:ascii="微软雅黑" w:hAnsi="微软雅黑" w:eastAsia="微软雅黑"/>
          <w:b/>
          <w:bCs/>
          <w:szCs w:val="21"/>
          <w:lang w:eastAsia="zh-CN"/>
        </w:rPr>
        <w:t>“</w:t>
      </w:r>
      <w:r>
        <w:rPr>
          <w:rFonts w:hint="eastAsia" w:ascii="微软雅黑" w:hAnsi="微软雅黑" w:eastAsia="微软雅黑"/>
          <w:b/>
          <w:bCs/>
          <w:szCs w:val="21"/>
          <w:lang w:val="en-US" w:eastAsia="zh-CN"/>
        </w:rPr>
        <w:t>中国商学院</w:t>
      </w:r>
      <w:r>
        <w:rPr>
          <w:rFonts w:hint="eastAsia" w:ascii="微软雅黑" w:hAnsi="微软雅黑" w:eastAsia="微软雅黑"/>
          <w:b/>
          <w:bCs/>
          <w:szCs w:val="21"/>
          <w:lang w:eastAsia="zh-CN"/>
        </w:rPr>
        <w:t>”</w:t>
      </w:r>
      <w:r>
        <w:rPr>
          <w:rFonts w:hint="eastAsia" w:ascii="微软雅黑" w:hAnsi="微软雅黑" w:eastAsia="微软雅黑"/>
          <w:b/>
          <w:bCs/>
          <w:szCs w:val="21"/>
          <w:lang w:val="en-US" w:eastAsia="zh-CN"/>
        </w:rPr>
        <w:t>教育盛典公布，《经理人》杂志刊登，且收录于中国知网</w:t>
      </w:r>
    </w:p>
    <w:p>
      <w:pPr>
        <w:widowControl/>
        <w:spacing w:line="400" w:lineRule="exact"/>
        <w:ind w:firstLine="420" w:firstLineChars="200"/>
        <w:rPr>
          <w:rFonts w:hint="eastAsia"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>请贵院如实、完整地填写本调查表。我们将对所有数据严格保密，在任何情况下，均不会泄露给第三方机构或者个人。请贵院务必于</w:t>
      </w:r>
      <w:r>
        <w:rPr>
          <w:rFonts w:hint="eastAsia" w:ascii="微软雅黑" w:hAnsi="微软雅黑" w:eastAsia="微软雅黑"/>
          <w:b/>
          <w:bCs/>
          <w:color w:val="002060"/>
          <w:szCs w:val="21"/>
          <w:shd w:val="pct10" w:color="auto" w:fill="FFFFFF"/>
        </w:rPr>
        <w:t>20</w:t>
      </w:r>
      <w:r>
        <w:rPr>
          <w:rFonts w:ascii="微软雅黑" w:hAnsi="微软雅黑" w:eastAsia="微软雅黑"/>
          <w:b/>
          <w:bCs/>
          <w:color w:val="002060"/>
          <w:szCs w:val="21"/>
          <w:shd w:val="pct10" w:color="auto" w:fill="FFFFFF"/>
        </w:rPr>
        <w:t>20</w:t>
      </w:r>
      <w:r>
        <w:rPr>
          <w:rFonts w:hint="eastAsia" w:ascii="微软雅黑" w:hAnsi="微软雅黑" w:eastAsia="微软雅黑"/>
          <w:b/>
          <w:bCs/>
          <w:color w:val="002060"/>
          <w:szCs w:val="21"/>
          <w:shd w:val="pct10" w:color="auto" w:fill="FFFFFF"/>
        </w:rPr>
        <w:t>年</w:t>
      </w:r>
      <w:r>
        <w:rPr>
          <w:rFonts w:hint="eastAsia" w:ascii="微软雅黑" w:hAnsi="微软雅黑" w:eastAsia="微软雅黑"/>
          <w:b/>
          <w:bCs/>
          <w:color w:val="002060"/>
          <w:szCs w:val="21"/>
          <w:shd w:val="pct10" w:color="auto" w:fill="FFFFFF"/>
          <w:lang w:val="en-US" w:eastAsia="zh-CN"/>
        </w:rPr>
        <w:t>11</w:t>
      </w:r>
      <w:r>
        <w:rPr>
          <w:rFonts w:hint="eastAsia" w:ascii="微软雅黑" w:hAnsi="微软雅黑" w:eastAsia="微软雅黑"/>
          <w:b/>
          <w:bCs/>
          <w:color w:val="002060"/>
          <w:szCs w:val="21"/>
          <w:shd w:val="pct10" w:color="auto" w:fill="FFFFFF"/>
        </w:rPr>
        <w:t>月</w:t>
      </w:r>
      <w:r>
        <w:rPr>
          <w:rFonts w:hint="eastAsia" w:ascii="微软雅黑" w:hAnsi="微软雅黑" w:eastAsia="微软雅黑"/>
          <w:b/>
          <w:bCs/>
          <w:color w:val="002060"/>
          <w:szCs w:val="21"/>
          <w:shd w:val="pct10" w:color="auto" w:fill="FFFFFF"/>
          <w:lang w:val="en-US" w:eastAsia="zh-CN"/>
        </w:rPr>
        <w:t>20</w:t>
      </w:r>
      <w:r>
        <w:rPr>
          <w:rFonts w:hint="eastAsia" w:ascii="微软雅黑" w:hAnsi="微软雅黑" w:eastAsia="微软雅黑"/>
          <w:b/>
          <w:bCs/>
          <w:color w:val="002060"/>
          <w:szCs w:val="21"/>
          <w:shd w:val="pct10" w:color="auto" w:fill="FFFFFF"/>
        </w:rPr>
        <w:t>日</w:t>
      </w:r>
      <w:r>
        <w:rPr>
          <w:rFonts w:hint="eastAsia" w:ascii="微软雅黑" w:hAnsi="微软雅黑" w:eastAsia="微软雅黑"/>
          <w:bCs/>
          <w:szCs w:val="21"/>
        </w:rPr>
        <w:t>前，将问卷填好并Email到</w:t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fldChar w:fldCharType="begin"/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instrText xml:space="preserve"> HYPERLINK "mailto:shenpan@mbachina.com" </w:instrText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fldChar w:fldCharType="separate"/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t>chenxiran</w:t>
      </w:r>
      <w:r>
        <w:rPr>
          <w:rStyle w:val="5"/>
          <w:rFonts w:hint="eastAsia" w:ascii="微软雅黑" w:hAnsi="微软雅黑" w:eastAsia="微软雅黑" w:cs="宋体"/>
          <w:bCs/>
          <w:color w:val="0000FF"/>
          <w:szCs w:val="21"/>
          <w:lang w:val="en-US" w:eastAsia="zh-CN"/>
        </w:rPr>
        <w:t>@mbachina.com</w:t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fldChar w:fldCharType="end"/>
      </w:r>
      <w:r>
        <w:rPr>
          <w:rFonts w:hint="eastAsia" w:ascii="微软雅黑" w:hAnsi="微软雅黑" w:eastAsia="微软雅黑"/>
          <w:bCs/>
          <w:szCs w:val="21"/>
        </w:rPr>
        <w:t xml:space="preserve">。诚望贵院给予配合和支持！ </w:t>
      </w:r>
    </w:p>
    <w:p>
      <w:pPr>
        <w:widowControl/>
        <w:spacing w:line="400" w:lineRule="exact"/>
        <w:rPr>
          <w:rFonts w:hint="eastAsia" w:ascii="微软雅黑" w:hAnsi="微软雅黑" w:eastAsia="微软雅黑"/>
          <w:bCs/>
        </w:rPr>
      </w:pPr>
      <w:r>
        <w:rPr>
          <w:rFonts w:hint="eastAsia" w:ascii="微软雅黑" w:hAnsi="微软雅黑" w:eastAsia="微软雅黑"/>
          <w:bCs/>
        </w:rPr>
        <w:t>特别说明：本问卷仅为面对商学院的问卷，不包括对MBA学员部分的内容。对MBA学员的调查问卷，</w:t>
      </w:r>
      <w:r>
        <w:rPr>
          <w:rFonts w:hint="eastAsia" w:ascii="微软雅黑" w:hAnsi="微软雅黑" w:eastAsia="微软雅黑"/>
          <w:bCs/>
          <w:lang w:val="en-US" w:eastAsia="zh-CN"/>
        </w:rPr>
        <w:t>MBAChina &amp;</w:t>
      </w:r>
      <w:r>
        <w:rPr>
          <w:rFonts w:hint="eastAsia" w:ascii="微软雅黑" w:hAnsi="微软雅黑" w:eastAsia="微软雅黑"/>
          <w:bCs/>
        </w:rPr>
        <w:t>《经理人》</w:t>
      </w:r>
      <w:r>
        <w:rPr>
          <w:rFonts w:hint="eastAsia" w:ascii="微软雅黑" w:hAnsi="微软雅黑" w:eastAsia="微软雅黑"/>
          <w:bCs/>
          <w:lang w:val="en-US" w:eastAsia="zh-CN"/>
        </w:rPr>
        <w:t>联合调查组</w:t>
      </w:r>
      <w:r>
        <w:rPr>
          <w:rFonts w:hint="eastAsia" w:ascii="微软雅黑" w:hAnsi="微软雅黑" w:eastAsia="微软雅黑"/>
          <w:bCs/>
        </w:rPr>
        <w:t>将通过独立渠道，单独向MBA学员发放。</w:t>
      </w:r>
    </w:p>
    <w:p>
      <w:pPr>
        <w:widowControl/>
        <w:spacing w:line="400" w:lineRule="exact"/>
        <w:rPr>
          <w:rFonts w:hint="eastAsia" w:ascii="微软雅黑" w:hAnsi="微软雅黑" w:eastAsia="微软雅黑"/>
          <w:bCs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宋体"/>
          <w:b/>
          <w:color w:val="00206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002060"/>
          <w:sz w:val="28"/>
          <w:szCs w:val="28"/>
        </w:rPr>
        <w:t>*联系方式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宋体"/>
          <w:b/>
          <w:color w:val="002060"/>
          <w:sz w:val="28"/>
          <w:szCs w:val="28"/>
        </w:rPr>
      </w:pPr>
    </w:p>
    <w:tbl>
      <w:tblPr>
        <w:tblStyle w:val="3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456"/>
        <w:gridCol w:w="1075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宋体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  <w:lang w:eastAsia="zh-CN"/>
              </w:rPr>
              <w:t>参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eastAsia="zh-CN"/>
              </w:rPr>
              <w:t>评</w:t>
            </w: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 xml:space="preserve"> 组 织</w:t>
            </w:r>
          </w:p>
        </w:tc>
        <w:tc>
          <w:tcPr>
            <w:tcW w:w="7200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领导人</w:t>
            </w:r>
          </w:p>
        </w:tc>
        <w:tc>
          <w:tcPr>
            <w:tcW w:w="34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宋体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组织规模</w:t>
            </w:r>
          </w:p>
        </w:tc>
        <w:tc>
          <w:tcPr>
            <w:tcW w:w="2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成立时间</w:t>
            </w:r>
          </w:p>
        </w:tc>
        <w:tc>
          <w:tcPr>
            <w:tcW w:w="34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  <w:tc>
          <w:tcPr>
            <w:tcW w:w="1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宋体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当选时间</w:t>
            </w:r>
          </w:p>
        </w:tc>
        <w:tc>
          <w:tcPr>
            <w:tcW w:w="266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宋体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毕业院校</w:t>
            </w:r>
          </w:p>
        </w:tc>
        <w:tc>
          <w:tcPr>
            <w:tcW w:w="3456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  <w:tc>
          <w:tcPr>
            <w:tcW w:w="107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微软雅黑" w:hAnsi="微软雅黑" w:eastAsia="微软雅黑" w:cs="宋体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szCs w:val="21"/>
                <w:lang w:val="en-US" w:eastAsia="zh-CN"/>
              </w:rPr>
              <w:t>联系电话</w:t>
            </w:r>
          </w:p>
        </w:tc>
        <w:tc>
          <w:tcPr>
            <w:tcW w:w="266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微软雅黑" w:hAnsi="微软雅黑" w:eastAsia="微软雅黑" w:cs="宋体"/>
                <w:bCs/>
                <w:szCs w:val="21"/>
              </w:rPr>
            </w:pPr>
          </w:p>
        </w:tc>
      </w:tr>
    </w:tbl>
    <w:p>
      <w:pPr>
        <w:widowControl/>
        <w:spacing w:line="400" w:lineRule="exact"/>
        <w:rPr>
          <w:rFonts w:hint="eastAsia" w:ascii="微软雅黑" w:hAnsi="微软雅黑" w:eastAsia="微软雅黑"/>
          <w:bCs/>
        </w:rPr>
      </w:pPr>
    </w:p>
    <w:p>
      <w:pPr>
        <w:widowControl/>
        <w:spacing w:line="400" w:lineRule="exact"/>
        <w:rPr>
          <w:rFonts w:hint="eastAsia" w:ascii="微软雅黑" w:hAnsi="微软雅黑" w:eastAsia="微软雅黑"/>
          <w:bCs/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宋体"/>
          <w:b/>
          <w:color w:val="00206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002060"/>
          <w:sz w:val="28"/>
          <w:szCs w:val="28"/>
          <w:lang w:val="en-US" w:eastAsia="zh-CN"/>
        </w:rPr>
        <w:t>参选信息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宋体"/>
          <w:b/>
          <w:color w:val="00206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002060"/>
          <w:sz w:val="28"/>
          <w:szCs w:val="28"/>
          <w:lang w:val="en-US" w:eastAsia="zh-CN"/>
        </w:rPr>
        <w:t xml:space="preserve">   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869"/>
        <w:gridCol w:w="2252"/>
        <w:gridCol w:w="20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72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17365D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FFFFFF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 w:val="0"/>
                <w:color w:val="FFFFFF"/>
                <w:szCs w:val="21"/>
                <w:lang w:val="en-US" w:eastAsia="zh-CN"/>
              </w:rPr>
              <w:t>日期</w:t>
            </w:r>
          </w:p>
        </w:tc>
        <w:tc>
          <w:tcPr>
            <w:tcW w:w="168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7365D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微软雅黑" w:hAnsi="微软雅黑" w:eastAsia="微软雅黑" w:cs="宋体"/>
                <w:b/>
                <w:bCs w:val="0"/>
                <w:color w:val="FFFFF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 w:val="0"/>
                <w:color w:val="FFFFFF"/>
                <w:szCs w:val="21"/>
                <w:lang w:val="en-US" w:eastAsia="zh-CN"/>
              </w:rPr>
              <w:t>组织事迹</w:t>
            </w:r>
          </w:p>
        </w:tc>
        <w:tc>
          <w:tcPr>
            <w:tcW w:w="132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17365D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FFFFF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 w:val="0"/>
                <w:color w:val="FFFFFF"/>
                <w:szCs w:val="21"/>
                <w:lang w:val="en-US" w:eastAsia="zh-CN"/>
              </w:rPr>
              <w:t>活动规模</w:t>
            </w:r>
          </w:p>
        </w:tc>
        <w:tc>
          <w:tcPr>
            <w:tcW w:w="122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17365D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宋体"/>
                <w:b/>
                <w:bCs w:val="0"/>
                <w:color w:val="FFFFF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 w:val="0"/>
                <w:color w:val="FFFFFF"/>
                <w:szCs w:val="21"/>
                <w:lang w:val="en-US" w:eastAsia="zh-CN"/>
              </w:rPr>
              <w:t>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7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7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7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7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7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7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72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68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2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  <w:tc>
          <w:tcPr>
            <w:tcW w:w="122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/>
              <w:autoSpaceDN/>
              <w:adjustRightInd/>
              <w:spacing w:line="300" w:lineRule="auto"/>
              <w:ind w:firstLine="0" w:firstLineChars="0"/>
              <w:rPr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宋体"/>
          <w:b/>
          <w:color w:val="00206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宋体"/>
          <w:b/>
          <w:color w:val="00206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 w:cs="宋体"/>
          <w:b/>
          <w:color w:val="00206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color w:val="002060"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宋体"/>
          <w:b/>
          <w:color w:val="002060"/>
          <w:sz w:val="28"/>
          <w:szCs w:val="28"/>
        </w:rPr>
        <w:t>、问卷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微软雅黑" w:hAnsi="微软雅黑" w:eastAsia="微软雅黑" w:cs="宋体"/>
          <w:b/>
          <w:color w:val="990000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 w:cs="宋体"/>
          <w:b/>
          <w:color w:val="00206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002060"/>
          <w:sz w:val="24"/>
          <w:szCs w:val="24"/>
          <w:lang w:val="en-US" w:eastAsia="zh-CN"/>
        </w:rPr>
        <w:t>组织</w:t>
      </w:r>
      <w:r>
        <w:rPr>
          <w:rFonts w:hint="eastAsia" w:ascii="微软雅黑" w:hAnsi="微软雅黑" w:eastAsia="微软雅黑" w:cs="宋体"/>
          <w:b/>
          <w:color w:val="002060"/>
          <w:sz w:val="24"/>
          <w:szCs w:val="24"/>
          <w:lang w:eastAsia="zh-CN"/>
        </w:rPr>
        <w:t>对母校的发展，帮助学校的建设与发展方面有哪些突出贡献？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widowControl/>
        <w:spacing w:line="400" w:lineRule="exact"/>
        <w:rPr>
          <w:rFonts w:hint="eastAsia" w:ascii="微软雅黑" w:hAnsi="微软雅黑" w:eastAsia="微软雅黑"/>
          <w:bCs/>
        </w:rPr>
      </w:pPr>
    </w:p>
    <w:p>
      <w:pPr>
        <w:widowControl/>
        <w:spacing w:line="400" w:lineRule="exact"/>
        <w:rPr>
          <w:rFonts w:hint="eastAsia" w:ascii="微软雅黑" w:hAnsi="微软雅黑" w:eastAsia="微软雅黑"/>
          <w:bCs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微软雅黑" w:hAnsi="微软雅黑" w:eastAsia="微软雅黑" w:cs="宋体"/>
          <w:b/>
          <w:color w:val="00206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002060"/>
          <w:sz w:val="24"/>
          <w:szCs w:val="24"/>
          <w:lang w:val="en-US" w:eastAsia="zh-CN"/>
        </w:rPr>
        <w:t>领导人个人事迹（组织发展）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宋体"/>
          <w:b/>
          <w:color w:val="00206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宋体"/>
          <w:b/>
          <w:color w:val="00206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002060"/>
          <w:sz w:val="24"/>
          <w:szCs w:val="24"/>
          <w:lang w:val="en-US" w:eastAsia="zh-CN"/>
        </w:rPr>
        <w:t>（三）对组织未来规划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  <w:r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  <w:t xml:space="preserve">                                                                                       </w:t>
      </w: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val="en-US" w:eastAsia="zh-CN"/>
        </w:rPr>
      </w:pPr>
    </w:p>
    <w:p>
      <w:pPr>
        <w:pStyle w:val="2"/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eastAsia" w:ascii="微软雅黑" w:hAnsi="微软雅黑" w:eastAsia="微软雅黑"/>
          <w:b w:val="0"/>
          <w:bCs w:val="0"/>
          <w:sz w:val="21"/>
          <w:szCs w:val="21"/>
          <w:u w:val="single"/>
          <w:lang w:eastAsia="zh-CN"/>
        </w:rPr>
      </w:pPr>
    </w:p>
    <w:p>
      <w:pPr>
        <w:widowControl/>
        <w:spacing w:line="400" w:lineRule="exact"/>
        <w:jc w:val="center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/>
          <w:bCs w:val="0"/>
          <w:color w:val="FF0000"/>
          <w:szCs w:val="21"/>
        </w:rPr>
        <w:t>以上问卷问题</w:t>
      </w:r>
      <w:r>
        <w:rPr>
          <w:rFonts w:hint="eastAsia" w:ascii="微软雅黑" w:hAnsi="微软雅黑" w:eastAsia="微软雅黑"/>
          <w:b/>
          <w:bCs w:val="0"/>
          <w:color w:val="FF0000"/>
          <w:szCs w:val="21"/>
        </w:rPr>
        <w:t>，</w:t>
      </w:r>
      <w:r>
        <w:rPr>
          <w:rFonts w:ascii="微软雅黑" w:hAnsi="微软雅黑" w:eastAsia="微软雅黑"/>
          <w:b/>
          <w:bCs w:val="0"/>
          <w:color w:val="FF0000"/>
          <w:szCs w:val="21"/>
        </w:rPr>
        <w:t>可补充及扩增</w:t>
      </w:r>
    </w:p>
    <w:p>
      <w:pPr>
        <w:widowControl/>
        <w:spacing w:line="400" w:lineRule="exact"/>
        <w:rPr>
          <w:rFonts w:ascii="微软雅黑" w:hAnsi="微软雅黑" w:eastAsia="微软雅黑"/>
          <w:bCs/>
          <w:szCs w:val="21"/>
        </w:rPr>
      </w:pPr>
    </w:p>
    <w:p>
      <w:pPr>
        <w:widowControl/>
        <w:spacing w:line="400" w:lineRule="exact"/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/>
          <w:b/>
          <w:szCs w:val="21"/>
        </w:rPr>
        <w:t>请仔细阅读并如实填写问卷，有关内容可详写，填写完毕，敬请回复邮件：</w:t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fldChar w:fldCharType="begin"/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instrText xml:space="preserve"> HYPERLINK "mailto:shenpan@mbachina.com" </w:instrText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fldChar w:fldCharType="separate"/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t>chenxiran</w:t>
      </w:r>
      <w:r>
        <w:rPr>
          <w:rStyle w:val="5"/>
          <w:rFonts w:hint="eastAsia" w:ascii="微软雅黑" w:hAnsi="微软雅黑" w:eastAsia="微软雅黑" w:cs="宋体"/>
          <w:bCs/>
          <w:color w:val="0000FF"/>
          <w:szCs w:val="21"/>
          <w:lang w:val="en-US" w:eastAsia="zh-CN"/>
        </w:rPr>
        <w:t>@mbachina.com</w:t>
      </w:r>
      <w:r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  <w:fldChar w:fldCharType="end"/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</w:pPr>
    </w:p>
    <w:p>
      <w:pPr>
        <w:widowControl/>
        <w:spacing w:line="400" w:lineRule="exact"/>
        <w:rPr>
          <w:rFonts w:hint="eastAsia" w:ascii="微软雅黑" w:hAnsi="微软雅黑" w:eastAsia="微软雅黑" w:cs="宋体"/>
          <w:bCs/>
          <w:color w:val="0000FF"/>
          <w:szCs w:val="21"/>
          <w:u w:val="single"/>
          <w:lang w:val="en-US" w:eastAsia="zh-CN"/>
        </w:rPr>
      </w:pPr>
    </w:p>
    <w:p>
      <w:pPr>
        <w:widowControl/>
        <w:spacing w:line="400" w:lineRule="exact"/>
        <w:jc w:val="both"/>
        <w:rPr>
          <w:rFonts w:hint="eastAsia" w:ascii="微软雅黑" w:hAnsi="微软雅黑" w:eastAsia="微软雅黑"/>
          <w:b/>
          <w:bCs w:val="0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szCs w:val="21"/>
          <w:lang w:val="en-US" w:eastAsia="zh-CN"/>
        </w:rPr>
        <w:t>有关排名的具体事宜，可致电咨询：</w:t>
      </w:r>
    </w:p>
    <w:p>
      <w:pPr>
        <w:widowControl/>
        <w:spacing w:line="400" w:lineRule="exact"/>
        <w:jc w:val="both"/>
        <w:rPr>
          <w:rFonts w:hint="default" w:ascii="微软雅黑" w:hAnsi="微软雅黑" w:eastAsia="微软雅黑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姓名：陈熙然</w:t>
      </w:r>
    </w:p>
    <w:p>
      <w:pPr>
        <w:widowControl/>
        <w:spacing w:line="400" w:lineRule="exact"/>
        <w:jc w:val="both"/>
        <w:rPr>
          <w:rFonts w:hint="default" w:ascii="微软雅黑" w:hAnsi="微软雅黑" w:eastAsia="微软雅黑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电话：18600749903</w:t>
      </w:r>
    </w:p>
    <w:p>
      <w:pPr>
        <w:widowControl/>
        <w:spacing w:line="400" w:lineRule="exact"/>
        <w:jc w:val="both"/>
        <w:rPr>
          <w:rFonts w:hint="default" w:ascii="微软雅黑" w:hAnsi="微软雅黑" w:eastAsia="微软雅黑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电邮：chenxiran@mbachina.com</w:t>
      </w:r>
    </w:p>
    <w:p>
      <w:pPr>
        <w:widowControl/>
        <w:spacing w:line="400" w:lineRule="exact"/>
        <w:jc w:val="both"/>
        <w:rPr>
          <w:rFonts w:hint="default" w:ascii="微软雅黑" w:hAnsi="微软雅黑" w:eastAsia="微软雅黑"/>
          <w:bCs/>
          <w:szCs w:val="21"/>
          <w:lang w:val="en-US" w:eastAsia="zh-CN"/>
        </w:rPr>
      </w:pPr>
      <w:r>
        <w:rPr>
          <w:rFonts w:hint="eastAsia" w:ascii="微软雅黑" w:hAnsi="微软雅黑" w:eastAsia="微软雅黑"/>
          <w:bCs/>
          <w:szCs w:val="21"/>
          <w:lang w:val="en-US" w:eastAsia="zh-CN"/>
        </w:rPr>
        <w:t>地址：北京市西城区裕民东路3号京版信息港大厦二层</w:t>
      </w:r>
    </w:p>
    <w:p>
      <w:pPr>
        <w:widowControl/>
        <w:spacing w:line="400" w:lineRule="exact"/>
        <w:rPr>
          <w:rFonts w:hint="eastAsia" w:ascii="微软雅黑" w:hAnsi="微软雅黑" w:eastAsia="微软雅黑"/>
          <w:bCs/>
        </w:rPr>
      </w:pPr>
    </w:p>
    <w:p>
      <w:pPr>
        <w:widowControl/>
        <w:spacing w:line="400" w:lineRule="exact"/>
        <w:ind w:firstLine="420" w:firstLineChars="200"/>
        <w:rPr>
          <w:rFonts w:hint="eastAsia" w:ascii="微软雅黑" w:hAnsi="微软雅黑" w:eastAsia="微软雅黑"/>
          <w:bCs/>
          <w:szCs w:val="21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AFCA77"/>
    <w:multiLevelType w:val="singleLevel"/>
    <w:tmpl w:val="F2AFCA7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15C05E6"/>
    <w:multiLevelType w:val="singleLevel"/>
    <w:tmpl w:val="115C05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026335"/>
    <w:multiLevelType w:val="singleLevel"/>
    <w:tmpl w:val="3F0263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2B53EFB"/>
    <w:multiLevelType w:val="multilevel"/>
    <w:tmpl w:val="52B53EFB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8596B"/>
    <w:rsid w:val="07C1436E"/>
    <w:rsid w:val="3348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Times New Roman" w:hAnsi="Times New Roman"/>
      <w:szCs w:val="24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2020-11-09T10:43:00Z</dcterms:created>
  <dc:creator>  </dc:creator>
  <cp:lastModifiedBy>  </cp:lastModifiedBy>
  <dcterms:modified xsi:type="dcterms:W3CDTF">2020-11-10T09:42:09Z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